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8F" w:rsidRDefault="00AF7B8F" w:rsidP="00AF7B8F">
      <w:pPr>
        <w:spacing w:line="276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XXXIV Congresso Nazionale AIDI </w:t>
      </w:r>
      <w:r>
        <w:rPr>
          <w:sz w:val="24"/>
        </w:rPr>
        <w:t xml:space="preserve">e insediamento nuova Presidente e Direttivo Nazionale </w:t>
      </w:r>
      <w:r>
        <w:rPr>
          <w:sz w:val="24"/>
        </w:rPr>
        <w:t>– 15/16 novembre 2024</w:t>
      </w:r>
    </w:p>
    <w:p w:rsidR="00AF7B8F" w:rsidRDefault="00AF7B8F" w:rsidP="00AF7B8F">
      <w:pPr>
        <w:spacing w:line="276" w:lineRule="auto"/>
      </w:pPr>
    </w:p>
    <w:p w:rsidR="00AF7B8F" w:rsidRDefault="00AF7B8F" w:rsidP="00AF7B8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Il XXXIV Congresso Nazionale AIDI dal titolo ‘</w:t>
      </w:r>
      <w:proofErr w:type="spellStart"/>
      <w:r>
        <w:rPr>
          <w:rFonts w:cstheme="minorHAnsi"/>
        </w:rPr>
        <w:t>Medical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Humanities</w:t>
      </w:r>
      <w:proofErr w:type="spellEnd"/>
      <w:r>
        <w:rPr>
          <w:rFonts w:cstheme="minorHAnsi"/>
        </w:rPr>
        <w:t xml:space="preserve">: la visione sistemica della cura del cavo orale’ - svoltosi a Bologna 15 e 16 novembre 2024 ha accolto più di 450 igienisti dentali accompagnandoli in un viaggio accurato attraverso le discipline mediche umanistiche. </w:t>
      </w:r>
    </w:p>
    <w:p w:rsidR="00AF7B8F" w:rsidRDefault="00AF7B8F" w:rsidP="00AF7B8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L’applicazione delle </w:t>
      </w:r>
      <w:proofErr w:type="spellStart"/>
      <w:r>
        <w:rPr>
          <w:rFonts w:cstheme="minorHAnsi"/>
        </w:rPr>
        <w:t>Medical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Humanities</w:t>
      </w:r>
      <w:proofErr w:type="spellEnd"/>
      <w:r>
        <w:rPr>
          <w:rFonts w:cstheme="minorHAnsi"/>
        </w:rPr>
        <w:t xml:space="preserve"> al campo della salute orale può contribuire a migliorare la comprensione dei fattori sociali e culturali che influenzano il benessere della persona assistita. Il fulcro delle cure è sempre più la persona, che con il suo vissuto influenza stati patologici e percorsi di guarigione. Le </w:t>
      </w:r>
      <w:proofErr w:type="spellStart"/>
      <w:r>
        <w:rPr>
          <w:rFonts w:cstheme="minorHAnsi"/>
        </w:rPr>
        <w:t>Medical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Humanities</w:t>
      </w:r>
      <w:proofErr w:type="spellEnd"/>
      <w:r>
        <w:rPr>
          <w:rFonts w:cstheme="minorHAnsi"/>
        </w:rPr>
        <w:t xml:space="preserve"> favoriscono la comprensione della salute, della malattia e dell’assistenza sanitaria fornendo prospettive umanistiche nella formazione, nella ricerca e nella pratica clinica, incoraggiando i sanitari a considerare nel processo decisionale le dimensioni sociali, culturali ed etiche dell’assistenza sanitaria.</w:t>
      </w:r>
    </w:p>
    <w:p w:rsidR="00AF7B8F" w:rsidRDefault="00AF7B8F" w:rsidP="00AF7B8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auditorium, il venerdì pomeriggio, la dottoressa Antonella Abbinante ha inaugurato il suo nono e ultimo Congresso in veste di presidente AIDI: non senza emozione ha ringraziato il suo direttivo, i presidenti regionali, </w:t>
      </w:r>
      <w:proofErr w:type="spellStart"/>
      <w:r>
        <w:rPr>
          <w:rFonts w:cstheme="minorHAnsi"/>
        </w:rPr>
        <w:t>AIDIpro</w:t>
      </w:r>
      <w:proofErr w:type="spellEnd"/>
      <w:r>
        <w:rPr>
          <w:rFonts w:cstheme="minorHAnsi"/>
        </w:rPr>
        <w:t xml:space="preserve">, le istituzioni nazionali, europee ed internazionali, i docenti, i colleghi ed i soci tutti che hanno reso </w:t>
      </w:r>
      <w:proofErr w:type="spellStart"/>
      <w:r>
        <w:rPr>
          <w:rFonts w:cstheme="minorHAnsi"/>
        </w:rPr>
        <w:t>Aidi</w:t>
      </w:r>
      <w:proofErr w:type="spellEnd"/>
      <w:r>
        <w:rPr>
          <w:rFonts w:cstheme="minorHAnsi"/>
        </w:rPr>
        <w:t xml:space="preserve"> una realtà solida e forte!</w:t>
      </w:r>
    </w:p>
    <w:p w:rsidR="00AF7B8F" w:rsidRDefault="00AF7B8F" w:rsidP="00AF7B8F">
      <w:pPr>
        <w:spacing w:line="240" w:lineRule="auto"/>
        <w:jc w:val="both"/>
        <w:rPr>
          <w:rFonts w:eastAsia="Times New Roman" w:cstheme="minorHAnsi"/>
          <w:color w:val="080809"/>
          <w:lang w:eastAsia="it-IT"/>
        </w:rPr>
      </w:pPr>
      <w:r>
        <w:rPr>
          <w:rFonts w:cstheme="minorHAnsi"/>
        </w:rPr>
        <w:t xml:space="preserve">Ospite d’onore del Congresso, in apertura, il doppiatore ed attore Luca </w:t>
      </w:r>
      <w:proofErr w:type="spellStart"/>
      <w:r>
        <w:rPr>
          <w:rFonts w:cstheme="minorHAnsi"/>
        </w:rPr>
        <w:t>Ward</w:t>
      </w:r>
      <w:proofErr w:type="spellEnd"/>
      <w:r>
        <w:rPr>
          <w:rFonts w:cstheme="minorHAnsi"/>
        </w:rPr>
        <w:t xml:space="preserve"> che, </w:t>
      </w:r>
      <w:r>
        <w:rPr>
          <w:rFonts w:eastAsia="Times New Roman" w:cstheme="minorHAnsi"/>
          <w:color w:val="080809"/>
          <w:lang w:eastAsia="it-IT"/>
        </w:rPr>
        <w:t xml:space="preserve">con il suo carisma, la sua istrionica ironia e la sua voce iconica, </w:t>
      </w:r>
      <w:r>
        <w:rPr>
          <w:rFonts w:cstheme="minorHAnsi"/>
        </w:rPr>
        <w:t xml:space="preserve">incalzato dalle domande della Presidente Abbinante, ha sottolineato che </w:t>
      </w:r>
      <w:r>
        <w:rPr>
          <w:rFonts w:eastAsia="Times New Roman" w:cstheme="minorHAnsi"/>
          <w:color w:val="080809"/>
          <w:lang w:eastAsia="it-IT"/>
        </w:rPr>
        <w:t>prendersi cura dell’altro diventa una vera e propria arte</w:t>
      </w:r>
      <w:r>
        <w:rPr>
          <w:rFonts w:cstheme="minorHAnsi"/>
        </w:rPr>
        <w:t xml:space="preserve"> e di conseguenza il rapporto empatico che si instaura con il pubblico - così come tra sanitario e paziente –</w:t>
      </w:r>
      <w:r>
        <w:rPr>
          <w:rFonts w:eastAsia="Times New Roman" w:cstheme="minorHAnsi"/>
          <w:color w:val="080809"/>
          <w:lang w:eastAsia="it-IT"/>
        </w:rPr>
        <w:t xml:space="preserve"> è fondamentale.</w:t>
      </w:r>
    </w:p>
    <w:p w:rsidR="00AF7B8F" w:rsidRPr="00AF7B8F" w:rsidRDefault="00AF7B8F" w:rsidP="00AF7B8F">
      <w:pPr>
        <w:spacing w:line="276" w:lineRule="auto"/>
        <w:jc w:val="both"/>
        <w:rPr>
          <w:sz w:val="24"/>
        </w:rPr>
      </w:pPr>
      <w:r>
        <w:rPr>
          <w:rFonts w:eastAsia="Times New Roman" w:cstheme="minorHAnsi"/>
          <w:color w:val="080809"/>
          <w:lang w:eastAsia="it-IT"/>
        </w:rPr>
        <w:t xml:space="preserve">A seguire relazioni scientifiche di alto spessore che hanno approfondito il </w:t>
      </w:r>
      <w:r w:rsidRPr="00AF7B8F">
        <w:rPr>
          <w:rFonts w:eastAsia="Times New Roman" w:cstheme="minorHAnsi"/>
          <w:color w:val="080809"/>
          <w:lang w:eastAsia="it-IT"/>
        </w:rPr>
        <w:t xml:space="preserve">tema della </w:t>
      </w:r>
      <w:r>
        <w:t xml:space="preserve">cura del cavo orale in </w:t>
      </w:r>
      <w:r w:rsidRPr="00AF7B8F">
        <w:t>prospettiva sistemica attraverso le discipline mediche umanistiche</w:t>
      </w:r>
      <w:r w:rsidRPr="00AF7B8F">
        <w:t>, trattando argomenti quali:</w:t>
      </w:r>
      <w:r w:rsidRPr="00AF7B8F">
        <w:rPr>
          <w:rFonts w:eastAsia="Times New Roman" w:cstheme="minorHAnsi"/>
          <w:color w:val="080809"/>
          <w:lang w:eastAsia="it-IT"/>
        </w:rPr>
        <w:t xml:space="preserve"> </w:t>
      </w:r>
      <w:r w:rsidRPr="00AF7B8F">
        <w:rPr>
          <w:rFonts w:eastAsia="Times New Roman" w:cstheme="minorHAnsi"/>
          <w:color w:val="080809"/>
          <w:lang w:eastAsia="it-IT"/>
        </w:rPr>
        <w:t xml:space="preserve">il legame tra malattie </w:t>
      </w:r>
      <w:proofErr w:type="spellStart"/>
      <w:r w:rsidRPr="00AF7B8F">
        <w:rPr>
          <w:rFonts w:eastAsia="Times New Roman" w:cstheme="minorHAnsi"/>
          <w:color w:val="080809"/>
          <w:lang w:eastAsia="it-IT"/>
        </w:rPr>
        <w:t>parodontali</w:t>
      </w:r>
      <w:proofErr w:type="spellEnd"/>
      <w:r w:rsidRPr="00AF7B8F">
        <w:rPr>
          <w:rFonts w:eastAsia="Times New Roman" w:cstheme="minorHAnsi"/>
          <w:color w:val="080809"/>
          <w:lang w:eastAsia="it-IT"/>
        </w:rPr>
        <w:t xml:space="preserve"> e patologia cardiovascolare</w:t>
      </w:r>
      <w:r w:rsidRPr="00AF7B8F">
        <w:rPr>
          <w:rFonts w:eastAsia="Times New Roman" w:cstheme="minorHAnsi"/>
          <w:color w:val="080809"/>
          <w:lang w:eastAsia="it-IT"/>
        </w:rPr>
        <w:t xml:space="preserve">; la xerostomia; la </w:t>
      </w:r>
      <w:r w:rsidRPr="00AF7B8F">
        <w:rPr>
          <w:rFonts w:eastAsia="Times New Roman" w:cstheme="minorHAnsi"/>
          <w:color w:val="080809"/>
          <w:lang w:eastAsia="it-IT"/>
        </w:rPr>
        <w:t>responsabilità sanitaria in odontoiatria</w:t>
      </w:r>
      <w:r>
        <w:rPr>
          <w:rFonts w:eastAsia="Times New Roman" w:cstheme="minorHAnsi"/>
          <w:color w:val="080809"/>
          <w:lang w:eastAsia="it-IT"/>
        </w:rPr>
        <w:t xml:space="preserve"> e l’appropriatezza del trattamento</w:t>
      </w:r>
      <w:r>
        <w:rPr>
          <w:rFonts w:eastAsia="Times New Roman" w:cstheme="minorHAnsi"/>
          <w:color w:val="080809"/>
          <w:lang w:eastAsia="it-IT"/>
        </w:rPr>
        <w:t xml:space="preserve">; </w:t>
      </w:r>
      <w:r>
        <w:rPr>
          <w:rFonts w:eastAsia="Times New Roman" w:cstheme="minorHAnsi"/>
          <w:color w:val="080809"/>
          <w:lang w:eastAsia="it-IT"/>
        </w:rPr>
        <w:t>le implicazioni sistemiche in parodontologia</w:t>
      </w:r>
      <w:r>
        <w:rPr>
          <w:rFonts w:eastAsia="Times New Roman" w:cstheme="minorHAnsi"/>
          <w:color w:val="080809"/>
          <w:lang w:eastAsia="it-IT"/>
        </w:rPr>
        <w:t xml:space="preserve">; le </w:t>
      </w:r>
      <w:r>
        <w:rPr>
          <w:rFonts w:eastAsia="Times New Roman" w:cstheme="minorHAnsi"/>
          <w:color w:val="080809"/>
          <w:lang w:eastAsia="it-IT"/>
        </w:rPr>
        <w:t>determinanti d</w:t>
      </w:r>
      <w:r>
        <w:rPr>
          <w:rFonts w:eastAsia="Times New Roman" w:cstheme="minorHAnsi"/>
          <w:color w:val="080809"/>
          <w:lang w:eastAsia="it-IT"/>
        </w:rPr>
        <w:t>i salute e psicologia integrata.</w:t>
      </w:r>
    </w:p>
    <w:p w:rsidR="00AF7B8F" w:rsidRDefault="00AF7B8F" w:rsidP="00AF7B8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 conclusione di questi due giorni di approfondimento culturale, noi tutti abbiamo vissuto un momento profondo ed emozionante, culminato con il passaggio di consegne e – simbolicamente - con il passaggio di un monile che custodiva, come gemme preziose, tutti i nomi delle </w:t>
      </w:r>
      <w:proofErr w:type="spellStart"/>
      <w:r>
        <w:rPr>
          <w:rFonts w:eastAsia="Times New Roman" w:cstheme="minorHAnsi"/>
          <w:lang w:eastAsia="it-IT"/>
        </w:rPr>
        <w:t>Past</w:t>
      </w:r>
      <w:proofErr w:type="spellEnd"/>
      <w:r>
        <w:rPr>
          <w:rFonts w:eastAsia="Times New Roman" w:cstheme="minorHAnsi"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President</w:t>
      </w:r>
      <w:proofErr w:type="spellEnd"/>
      <w:r>
        <w:rPr>
          <w:rFonts w:eastAsia="Times New Roman" w:cstheme="minorHAnsi"/>
          <w:lang w:eastAsia="it-IT"/>
        </w:rPr>
        <w:t xml:space="preserve"> AIDI e quindi la storia variegata dell’Associazione. </w:t>
      </w:r>
    </w:p>
    <w:p w:rsidR="00AF7B8F" w:rsidRDefault="00AF7B8F" w:rsidP="00AF7B8F">
      <w:pPr>
        <w:shd w:val="clear" w:color="auto" w:fill="FFFFFF"/>
        <w:spacing w:after="0" w:line="240" w:lineRule="auto"/>
        <w:jc w:val="both"/>
        <w:rPr>
          <w:rFonts w:cstheme="minorHAnsi"/>
          <w:color w:val="080809"/>
          <w:shd w:val="clear" w:color="auto" w:fill="FFFFFF"/>
        </w:rPr>
      </w:pPr>
      <w:r>
        <w:rPr>
          <w:rFonts w:eastAsia="Times New Roman" w:cstheme="minorHAnsi"/>
          <w:lang w:eastAsia="it-IT"/>
        </w:rPr>
        <w:t xml:space="preserve">Grazie Presidente Abbinante </w:t>
      </w:r>
      <w:r>
        <w:rPr>
          <w:rFonts w:cstheme="minorHAnsi"/>
          <w:color w:val="080809"/>
          <w:shd w:val="clear" w:color="auto" w:fill="FFFFFF"/>
        </w:rPr>
        <w:t>per averci guidati con passione, non dimenticando mai le relazioni e le persone dietro i professionisti, costruendo un’eredità su cui continueremo ad edificare. Hai dato una visione, una prospettiva ed un contributo fondamentale alla crescita della professione dell’igienista dentale!</w:t>
      </w:r>
    </w:p>
    <w:p w:rsidR="00AF7B8F" w:rsidRDefault="00AF7B8F" w:rsidP="00AF7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it-IT"/>
        </w:rPr>
      </w:pPr>
      <w:r>
        <w:rPr>
          <w:rFonts w:eastAsia="Times New Roman" w:cstheme="minorHAnsi"/>
          <w:lang w:eastAsia="it-IT"/>
        </w:rPr>
        <w:t xml:space="preserve">La nuova Presidente Maria Teresa Agneta ha iniziato il suo mandato immaginando l’Associazione come un grande quadro composto da tanti tasselli quanti sono i Soci, </w:t>
      </w:r>
      <w:r>
        <w:rPr>
          <w:rFonts w:eastAsia="Times New Roman" w:cstheme="minorHAnsi"/>
          <w:color w:val="050505"/>
          <w:lang w:eastAsia="it-IT"/>
        </w:rPr>
        <w:t>chiamati ad impegnarsi nella costruzione dell’identità professionale, che è scienza ma anche emozione.</w:t>
      </w:r>
    </w:p>
    <w:p w:rsidR="00AF7B8F" w:rsidRDefault="00AF7B8F" w:rsidP="00AF7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it-IT"/>
        </w:rPr>
      </w:pPr>
      <w:r>
        <w:rPr>
          <w:rFonts w:eastAsia="Times New Roman" w:cstheme="minorHAnsi"/>
          <w:color w:val="050505"/>
          <w:lang w:eastAsia="it-IT"/>
        </w:rPr>
        <w:t xml:space="preserve">Ed ecco che il cerchio si chiude. </w:t>
      </w:r>
      <w:r>
        <w:rPr>
          <w:rFonts w:cstheme="minorHAnsi"/>
        </w:rPr>
        <w:t>Le discipline umanistiche ci permettono di esplorare le esperienze dei pazienti, indagare le implicazioni etiche della pratica odontoiatrica e riflettere criticamente sui concetti di salute bellezza, salute ed identità: approcciandosi a queste tematiche con una prospettiva sistemica sarà possibile legare i percorsi di cura alle variabili ambientali, sociali, emozionali.</w:t>
      </w:r>
    </w:p>
    <w:p w:rsidR="00AF7B8F" w:rsidRDefault="00AF7B8F" w:rsidP="001E0732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lang w:eastAsia="it-IT"/>
        </w:rPr>
      </w:pPr>
    </w:p>
    <w:p w:rsidR="00AF7B8F" w:rsidRDefault="00AF7B8F" w:rsidP="00AF7B8F">
      <w:r>
        <w:t>Ecco il nuovo direttivo che resterà in carica per il triennio 2024/</w:t>
      </w:r>
      <w:proofErr w:type="gramStart"/>
      <w:r>
        <w:t xml:space="preserve">2027 </w:t>
      </w:r>
      <w:r w:rsidR="001E0732">
        <w:t>:</w:t>
      </w:r>
      <w:proofErr w:type="gramEnd"/>
    </w:p>
    <w:p w:rsidR="00AF7B8F" w:rsidRDefault="00AF7B8F" w:rsidP="00AF7B8F"/>
    <w:p w:rsidR="00AF7B8F" w:rsidRDefault="00AF7B8F" w:rsidP="00AF7B8F">
      <w:r>
        <w:t>Maria Teresa Agneta, Presidente</w:t>
      </w:r>
    </w:p>
    <w:p w:rsidR="00AF7B8F" w:rsidRDefault="00AF7B8F" w:rsidP="00AF7B8F">
      <w:r>
        <w:t>Monica Castellaro, Vice Presidente</w:t>
      </w:r>
    </w:p>
    <w:p w:rsidR="00AF7B8F" w:rsidRDefault="00AF7B8F" w:rsidP="00AF7B8F">
      <w:r>
        <w:lastRenderedPageBreak/>
        <w:t>Viviana Ardizzone, Tesoriere</w:t>
      </w:r>
    </w:p>
    <w:p w:rsidR="00AF7B8F" w:rsidRDefault="00AF7B8F" w:rsidP="00AF7B8F">
      <w:r>
        <w:t xml:space="preserve">Jacopo </w:t>
      </w:r>
      <w:proofErr w:type="spellStart"/>
      <w:r>
        <w:t>Lanzetti</w:t>
      </w:r>
      <w:proofErr w:type="spellEnd"/>
      <w:r>
        <w:t>, Segretario Nazionale</w:t>
      </w:r>
    </w:p>
    <w:p w:rsidR="00AF7B8F" w:rsidRDefault="00AF7B8F" w:rsidP="00AF7B8F">
      <w:r>
        <w:t>Roberto Salerno, Vicesegretario Nazionale</w:t>
      </w:r>
    </w:p>
    <w:p w:rsidR="00AF7B8F" w:rsidRDefault="00AF7B8F" w:rsidP="00AF7B8F">
      <w:r>
        <w:t xml:space="preserve">Valentina Giuliani </w:t>
      </w:r>
      <w:proofErr w:type="spellStart"/>
      <w:r>
        <w:t>Rò</w:t>
      </w:r>
      <w:proofErr w:type="spellEnd"/>
      <w:r>
        <w:t>, Coordinatore dei regionali</w:t>
      </w:r>
    </w:p>
    <w:p w:rsidR="00AF7B8F" w:rsidRDefault="00AF7B8F" w:rsidP="00AF7B8F">
      <w:r>
        <w:t>Fabia Profili, Consigliere responsabile dei rapporti con i Soci</w:t>
      </w:r>
    </w:p>
    <w:p w:rsidR="00AF7B8F" w:rsidRDefault="00AF7B8F" w:rsidP="00AF7B8F">
      <w:r>
        <w:t>Carmen Forte, Consigliere Culturale Nazionale</w:t>
      </w:r>
    </w:p>
    <w:p w:rsidR="00AF7B8F" w:rsidRDefault="00AF7B8F" w:rsidP="00AF7B8F">
      <w:r>
        <w:t xml:space="preserve">Maria Angela </w:t>
      </w:r>
      <w:proofErr w:type="spellStart"/>
      <w:r>
        <w:t>Corradini</w:t>
      </w:r>
      <w:proofErr w:type="spellEnd"/>
      <w:r>
        <w:t>, Consigliere Culturale Nazionale</w:t>
      </w:r>
    </w:p>
    <w:p w:rsidR="00AF7B8F" w:rsidRDefault="00AF7B8F" w:rsidP="00AF7B8F"/>
    <w:p w:rsidR="00AF7B8F" w:rsidRDefault="00AF7B8F" w:rsidP="00AF7B8F">
      <w:r>
        <w:t>Probiviri:</w:t>
      </w:r>
    </w:p>
    <w:p w:rsidR="00AF7B8F" w:rsidRDefault="00AF7B8F" w:rsidP="00AF7B8F">
      <w:r>
        <w:t>Antonella Abbinante – Giuliana Bontà – Cristina Comi</w:t>
      </w:r>
    </w:p>
    <w:p w:rsidR="00AF7B8F" w:rsidRDefault="00AF7B8F" w:rsidP="00AF7B8F">
      <w:r>
        <w:t>Revisori dei conti:</w:t>
      </w:r>
    </w:p>
    <w:p w:rsidR="00AF7B8F" w:rsidRDefault="00AF7B8F" w:rsidP="00AF7B8F">
      <w:r>
        <w:t>Antonella Silvestri – Emanuele Zanelli</w:t>
      </w:r>
    </w:p>
    <w:p w:rsidR="00AF7B8F" w:rsidRDefault="00AF7B8F" w:rsidP="00AF7B8F"/>
    <w:p w:rsidR="00AF7B8F" w:rsidRDefault="00AF7B8F" w:rsidP="00AF7B8F"/>
    <w:p w:rsidR="00AF7B8F" w:rsidRDefault="00AF7B8F" w:rsidP="00AF7B8F">
      <w:pPr>
        <w:shd w:val="clear" w:color="auto" w:fill="FFFFFF"/>
        <w:spacing w:after="0" w:line="276" w:lineRule="auto"/>
        <w:jc w:val="right"/>
        <w:rPr>
          <w:rFonts w:eastAsia="Times New Roman" w:cstheme="minorHAnsi"/>
          <w:color w:val="050505"/>
          <w:lang w:eastAsia="it-IT"/>
        </w:rPr>
      </w:pPr>
      <w:r>
        <w:rPr>
          <w:rFonts w:eastAsia="Times New Roman" w:cstheme="minorHAnsi"/>
          <w:color w:val="050505"/>
          <w:lang w:eastAsia="it-IT"/>
        </w:rPr>
        <w:t xml:space="preserve">Carmen Forte </w:t>
      </w:r>
    </w:p>
    <w:p w:rsidR="00AF7B8F" w:rsidRDefault="00AF7B8F" w:rsidP="00AF7B8F">
      <w:pPr>
        <w:shd w:val="clear" w:color="auto" w:fill="FFFFFF"/>
        <w:spacing w:after="0" w:line="276" w:lineRule="auto"/>
        <w:jc w:val="right"/>
        <w:rPr>
          <w:rFonts w:eastAsia="Times New Roman" w:cstheme="minorHAnsi"/>
          <w:color w:val="050505"/>
          <w:lang w:eastAsia="it-IT"/>
        </w:rPr>
      </w:pPr>
      <w:r>
        <w:rPr>
          <w:rFonts w:eastAsia="Times New Roman" w:cstheme="minorHAnsi"/>
          <w:color w:val="050505"/>
          <w:lang w:eastAsia="it-IT"/>
        </w:rPr>
        <w:t>Consigliere Culturale AIDI</w:t>
      </w:r>
    </w:p>
    <w:p w:rsidR="00AF7B8F" w:rsidRDefault="00AF7B8F" w:rsidP="00AF7B8F"/>
    <w:p w:rsidR="00CA0415" w:rsidRDefault="00CA0415"/>
    <w:sectPr w:rsidR="00CA0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8F"/>
    <w:rsid w:val="001E0732"/>
    <w:rsid w:val="00AF7B8F"/>
    <w:rsid w:val="00C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E034-10CE-40D7-9D5E-23E628E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B8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2024-12-04T10:01:00Z</dcterms:created>
  <dcterms:modified xsi:type="dcterms:W3CDTF">2024-12-04T10:13:00Z</dcterms:modified>
</cp:coreProperties>
</file>